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477" w:rsidRPr="001142AD" w:rsidRDefault="00D61988" w:rsidP="00D61988">
      <w:pPr>
        <w:jc w:val="center"/>
        <w:rPr>
          <w:rFonts w:ascii="Times New Roman" w:hAnsi="Times New Roman" w:cs="Times New Roman"/>
          <w:b/>
          <w:sz w:val="26"/>
          <w:szCs w:val="26"/>
        </w:rPr>
      </w:pPr>
      <w:bookmarkStart w:id="0" w:name="_GoBack"/>
      <w:bookmarkEnd w:id="0"/>
      <w:r w:rsidRPr="001142AD">
        <w:rPr>
          <w:rFonts w:ascii="Times New Roman" w:hAnsi="Times New Roman" w:cs="Times New Roman"/>
          <w:b/>
          <w:sz w:val="26"/>
          <w:szCs w:val="26"/>
        </w:rPr>
        <w:t>Phụ lục số</w:t>
      </w:r>
      <w:r w:rsidR="00B9567E">
        <w:rPr>
          <w:rFonts w:ascii="Times New Roman" w:hAnsi="Times New Roman" w:cs="Times New Roman"/>
          <w:b/>
          <w:sz w:val="26"/>
          <w:szCs w:val="26"/>
        </w:rPr>
        <w:t xml:space="preserve"> 02</w:t>
      </w:r>
    </w:p>
    <w:p w:rsidR="00D61988" w:rsidRPr="001142AD" w:rsidRDefault="00D61988" w:rsidP="00DB3D13">
      <w:pPr>
        <w:spacing w:after="120" w:line="240" w:lineRule="auto"/>
        <w:jc w:val="center"/>
        <w:rPr>
          <w:rFonts w:ascii="Times New Roman" w:hAnsi="Times New Roman" w:cs="Times New Roman"/>
          <w:i/>
          <w:sz w:val="26"/>
          <w:szCs w:val="26"/>
        </w:rPr>
      </w:pPr>
      <w:r w:rsidRPr="001142AD">
        <w:rPr>
          <w:rFonts w:ascii="Times New Roman" w:hAnsi="Times New Roman" w:cs="Times New Roman"/>
          <w:i/>
          <w:sz w:val="26"/>
          <w:szCs w:val="26"/>
        </w:rPr>
        <w:t xml:space="preserve">(Kèm theo Công văn số           /LĐTBXH-BTXH ngày   </w:t>
      </w:r>
      <w:r w:rsidR="00E7233F">
        <w:rPr>
          <w:rFonts w:ascii="Times New Roman" w:hAnsi="Times New Roman" w:cs="Times New Roman"/>
          <w:i/>
          <w:sz w:val="26"/>
          <w:szCs w:val="26"/>
        </w:rPr>
        <w:t xml:space="preserve"> </w:t>
      </w:r>
      <w:r w:rsidRPr="001142AD">
        <w:rPr>
          <w:rFonts w:ascii="Times New Roman" w:hAnsi="Times New Roman" w:cs="Times New Roman"/>
          <w:i/>
          <w:sz w:val="26"/>
          <w:szCs w:val="26"/>
        </w:rPr>
        <w:t xml:space="preserve">  /01/2018 của Sở Lao động - Thương binh và Xã hội tỉnh Quảng Nam)</w:t>
      </w:r>
    </w:p>
    <w:p w:rsidR="00D61988" w:rsidRPr="001142AD" w:rsidRDefault="00D61988" w:rsidP="00010124">
      <w:pPr>
        <w:spacing w:after="0" w:line="240" w:lineRule="auto"/>
        <w:jc w:val="center"/>
        <w:rPr>
          <w:rFonts w:ascii="Times New Roman" w:hAnsi="Times New Roman" w:cs="Times New Roman"/>
          <w:b/>
          <w:sz w:val="26"/>
          <w:szCs w:val="26"/>
        </w:rPr>
      </w:pPr>
      <w:r w:rsidRPr="001142AD">
        <w:rPr>
          <w:rFonts w:ascii="Times New Roman" w:hAnsi="Times New Roman" w:cs="Times New Roman"/>
          <w:b/>
          <w:sz w:val="26"/>
          <w:szCs w:val="26"/>
        </w:rPr>
        <w:t>CỘNG HÒA XÃ HỘI CHỦ NGHĨA VIỆT NAM</w:t>
      </w:r>
    </w:p>
    <w:p w:rsidR="00D61988" w:rsidRPr="001142AD" w:rsidRDefault="00D61988" w:rsidP="00010124">
      <w:pPr>
        <w:spacing w:after="0" w:line="240" w:lineRule="auto"/>
        <w:jc w:val="center"/>
        <w:rPr>
          <w:rFonts w:ascii="Times New Roman" w:hAnsi="Times New Roman" w:cs="Times New Roman"/>
          <w:b/>
          <w:sz w:val="26"/>
          <w:szCs w:val="26"/>
        </w:rPr>
      </w:pPr>
      <w:r w:rsidRPr="001142AD">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74D7C938" wp14:editId="154F65A7">
                <wp:simplePos x="0" y="0"/>
                <wp:positionH relativeFrom="column">
                  <wp:posOffset>2019299</wp:posOffset>
                </wp:positionH>
                <wp:positionV relativeFrom="paragraph">
                  <wp:posOffset>225425</wp:posOffset>
                </wp:positionV>
                <wp:extent cx="1857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15EE7D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9pt,17.75pt" to="305.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" strokecolor="#5b9bd5 [3204]" strokeweight=".5pt">
                <v:stroke joinstyle="miter"/>
              </v:line>
            </w:pict>
          </mc:Fallback>
        </mc:AlternateContent>
      </w:r>
      <w:r w:rsidRPr="001142AD">
        <w:rPr>
          <w:rFonts w:ascii="Times New Roman" w:hAnsi="Times New Roman" w:cs="Times New Roman"/>
          <w:b/>
          <w:sz w:val="26"/>
          <w:szCs w:val="26"/>
        </w:rPr>
        <w:t>Độc lập – Tự do – Hạnh phúc</w:t>
      </w:r>
    </w:p>
    <w:p w:rsidR="00DB3D13" w:rsidRPr="00D94727" w:rsidRDefault="00DB3D13" w:rsidP="00DB3D13">
      <w:pPr>
        <w:spacing w:after="120" w:line="240" w:lineRule="auto"/>
        <w:jc w:val="center"/>
        <w:rPr>
          <w:rFonts w:ascii="Times New Roman" w:hAnsi="Times New Roman" w:cs="Times New Roman"/>
          <w:b/>
          <w:sz w:val="8"/>
          <w:szCs w:val="8"/>
        </w:rPr>
      </w:pPr>
    </w:p>
    <w:p w:rsidR="00010124" w:rsidRDefault="00010124" w:rsidP="00010124">
      <w:pPr>
        <w:tabs>
          <w:tab w:val="left" w:leader="dot" w:pos="2977"/>
          <w:tab w:val="left" w:leader="dot" w:pos="6237"/>
          <w:tab w:val="left" w:leader="dot" w:pos="9356"/>
        </w:tabs>
        <w:spacing w:after="0" w:line="240" w:lineRule="auto"/>
        <w:jc w:val="center"/>
        <w:rPr>
          <w:rFonts w:ascii="Times New Roman" w:hAnsi="Times New Roman" w:cs="Times New Roman"/>
          <w:b/>
          <w:sz w:val="26"/>
          <w:szCs w:val="26"/>
        </w:rPr>
      </w:pPr>
    </w:p>
    <w:p w:rsidR="00010124" w:rsidRPr="00010124" w:rsidRDefault="00B9567E" w:rsidP="00010124">
      <w:pPr>
        <w:tabs>
          <w:tab w:val="left" w:leader="dot" w:pos="2977"/>
          <w:tab w:val="left" w:leader="dot" w:pos="6237"/>
          <w:tab w:val="left" w:leader="dot" w:pos="9356"/>
        </w:tabs>
        <w:spacing w:after="0" w:line="240" w:lineRule="auto"/>
        <w:jc w:val="center"/>
        <w:rPr>
          <w:rFonts w:ascii="Times New Roman" w:hAnsi="Times New Roman" w:cs="Times New Roman"/>
          <w:b/>
          <w:sz w:val="30"/>
          <w:szCs w:val="26"/>
        </w:rPr>
      </w:pPr>
      <w:r w:rsidRPr="00010124">
        <w:rPr>
          <w:rFonts w:ascii="Times New Roman" w:hAnsi="Times New Roman" w:cs="Times New Roman"/>
          <w:b/>
          <w:sz w:val="30"/>
          <w:szCs w:val="26"/>
        </w:rPr>
        <w:t xml:space="preserve">GIẤY XÁC NHẬN </w:t>
      </w:r>
    </w:p>
    <w:p w:rsidR="00B9567E" w:rsidRDefault="00B9567E" w:rsidP="00010124">
      <w:pPr>
        <w:tabs>
          <w:tab w:val="left" w:leader="dot" w:pos="2977"/>
          <w:tab w:val="left" w:leader="dot" w:pos="6237"/>
          <w:tab w:val="left" w:leader="dot" w:pos="9356"/>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CỦA CƠ SỞ GIÁO DỤC NGHỀ NGHIỆP VÀ GIÁO DỤC </w:t>
      </w:r>
    </w:p>
    <w:p w:rsidR="00B9567E" w:rsidRPr="00247090" w:rsidRDefault="00B9567E" w:rsidP="00010124">
      <w:pPr>
        <w:tabs>
          <w:tab w:val="left" w:leader="dot" w:pos="2977"/>
          <w:tab w:val="left" w:leader="dot" w:pos="6237"/>
          <w:tab w:val="left" w:leader="dot" w:pos="9356"/>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ĐẠI HỌC (CÔNG LẬP VÀ NGOÀI CÔNG LẬP)</w:t>
      </w:r>
    </w:p>
    <w:p w:rsidR="00B9567E" w:rsidRPr="00DB3D13" w:rsidRDefault="00B9567E" w:rsidP="00DB3D13">
      <w:pPr>
        <w:spacing w:after="120" w:line="240" w:lineRule="auto"/>
        <w:jc w:val="center"/>
        <w:rPr>
          <w:rFonts w:ascii="Times New Roman" w:hAnsi="Times New Roman" w:cs="Times New Roman"/>
          <w:b/>
          <w:sz w:val="10"/>
          <w:szCs w:val="10"/>
        </w:rPr>
      </w:pPr>
    </w:p>
    <w:p w:rsidR="009C75CB" w:rsidRPr="00010124" w:rsidRDefault="00010124" w:rsidP="00DB3D13">
      <w:pPr>
        <w:tabs>
          <w:tab w:val="left" w:leader="dot" w:pos="2977"/>
          <w:tab w:val="left" w:leader="dot" w:pos="6237"/>
          <w:tab w:val="left" w:leader="dot" w:pos="9356"/>
        </w:tabs>
        <w:spacing w:before="120" w:after="0"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 </w:t>
      </w:r>
      <w:r w:rsidR="009C75CB" w:rsidRPr="00010124">
        <w:rPr>
          <w:rFonts w:ascii="Times New Roman" w:hAnsi="Times New Roman" w:cs="Times New Roman"/>
          <w:i/>
          <w:sz w:val="26"/>
          <w:szCs w:val="26"/>
        </w:rPr>
        <w:t>Chính sách hỗ trợ khuyến khích thoát nghèo</w:t>
      </w:r>
      <w:r w:rsidR="00DB3D13" w:rsidRPr="00010124">
        <w:rPr>
          <w:rFonts w:ascii="Times New Roman" w:hAnsi="Times New Roman" w:cs="Times New Roman"/>
          <w:i/>
          <w:sz w:val="26"/>
          <w:szCs w:val="26"/>
        </w:rPr>
        <w:t xml:space="preserve"> bền vững </w:t>
      </w:r>
      <w:r w:rsidR="009C75CB" w:rsidRPr="00010124">
        <w:rPr>
          <w:rFonts w:ascii="Times New Roman" w:hAnsi="Times New Roman" w:cs="Times New Roman"/>
          <w:i/>
          <w:sz w:val="26"/>
          <w:szCs w:val="26"/>
        </w:rPr>
        <w:t>đối với hộ gia đ</w:t>
      </w:r>
      <w:r w:rsidR="00DB3D13" w:rsidRPr="00010124">
        <w:rPr>
          <w:rFonts w:ascii="Times New Roman" w:hAnsi="Times New Roman" w:cs="Times New Roman"/>
          <w:i/>
          <w:sz w:val="26"/>
          <w:szCs w:val="26"/>
        </w:rPr>
        <w:t>ì</w:t>
      </w:r>
      <w:r w:rsidR="009C75CB" w:rsidRPr="00010124">
        <w:rPr>
          <w:rFonts w:ascii="Times New Roman" w:hAnsi="Times New Roman" w:cs="Times New Roman"/>
          <w:i/>
          <w:sz w:val="26"/>
          <w:szCs w:val="26"/>
        </w:rPr>
        <w:t xml:space="preserve">nh thoát nghèo bền vững là chính sách riêng của tỉnh Quảng Nam (ngoài chính sách quy định của trung ương), được tỉnh Quảng Nam ban hành tại </w:t>
      </w:r>
      <w:r w:rsidRPr="00010124">
        <w:rPr>
          <w:rFonts w:ascii="Times New Roman" w:hAnsi="Times New Roman" w:cs="Times New Roman"/>
          <w:i/>
          <w:sz w:val="26"/>
          <w:szCs w:val="26"/>
        </w:rPr>
        <w:t xml:space="preserve">Nghị quyết số 13/2017/NQ-HĐND ngày 19/4/2017 và </w:t>
      </w:r>
      <w:r w:rsidR="009C75CB" w:rsidRPr="00010124">
        <w:rPr>
          <w:rFonts w:ascii="Times New Roman" w:hAnsi="Times New Roman" w:cs="Times New Roman"/>
          <w:i/>
          <w:sz w:val="26"/>
          <w:szCs w:val="26"/>
        </w:rPr>
        <w:t>Quyết định số 2511/QĐ-UBND ngày 13/7/2017. Vì vậy, kính đề nghị các cơ sở giáo dục nghề nghiệp</w:t>
      </w:r>
      <w:r w:rsidR="001425AD" w:rsidRPr="00010124">
        <w:rPr>
          <w:rFonts w:ascii="Times New Roman" w:hAnsi="Times New Roman" w:cs="Times New Roman"/>
          <w:i/>
          <w:sz w:val="26"/>
          <w:szCs w:val="26"/>
        </w:rPr>
        <w:t xml:space="preserve"> trên địa bàn tỉnh</w:t>
      </w:r>
      <w:r w:rsidR="009C75CB" w:rsidRPr="00010124">
        <w:rPr>
          <w:rFonts w:ascii="Times New Roman" w:hAnsi="Times New Roman" w:cs="Times New Roman"/>
          <w:i/>
          <w:sz w:val="26"/>
          <w:szCs w:val="26"/>
        </w:rPr>
        <w:t xml:space="preserve"> và </w:t>
      </w:r>
      <w:r w:rsidRPr="00010124">
        <w:rPr>
          <w:rFonts w:ascii="Times New Roman" w:hAnsi="Times New Roman" w:cs="Times New Roman"/>
          <w:i/>
          <w:sz w:val="26"/>
          <w:szCs w:val="26"/>
        </w:rPr>
        <w:t xml:space="preserve">cơ sở </w:t>
      </w:r>
      <w:r w:rsidR="009C75CB" w:rsidRPr="00010124">
        <w:rPr>
          <w:rFonts w:ascii="Times New Roman" w:hAnsi="Times New Roman" w:cs="Times New Roman"/>
          <w:i/>
          <w:sz w:val="26"/>
          <w:szCs w:val="26"/>
        </w:rPr>
        <w:t xml:space="preserve">giáo dục đại học (công lập và ngoài công lập) </w:t>
      </w:r>
      <w:r w:rsidRPr="00010124">
        <w:rPr>
          <w:rFonts w:ascii="Times New Roman" w:hAnsi="Times New Roman" w:cs="Times New Roman"/>
          <w:i/>
          <w:sz w:val="26"/>
          <w:szCs w:val="26"/>
        </w:rPr>
        <w:t xml:space="preserve">trên toàn quốc </w:t>
      </w:r>
      <w:r w:rsidR="009C75CB" w:rsidRPr="00010124">
        <w:rPr>
          <w:rFonts w:ascii="Times New Roman" w:hAnsi="Times New Roman" w:cs="Times New Roman"/>
          <w:i/>
          <w:sz w:val="26"/>
          <w:szCs w:val="26"/>
        </w:rPr>
        <w:t xml:space="preserve">phối hợp, xác nhận chính xác các thông tin sau đây để địa phương làm cơ sở giải quyết cấp bù học phí cho học sinh, sinh viên con hộ gia đình thoát nghèo bền vững của tỉnh đang học tại </w:t>
      </w:r>
      <w:r w:rsidRPr="00010124">
        <w:rPr>
          <w:rFonts w:ascii="Times New Roman" w:hAnsi="Times New Roman" w:cs="Times New Roman"/>
          <w:i/>
          <w:sz w:val="26"/>
          <w:szCs w:val="26"/>
        </w:rPr>
        <w:t xml:space="preserve">Quý </w:t>
      </w:r>
      <w:r w:rsidR="009C75CB" w:rsidRPr="00010124">
        <w:rPr>
          <w:rFonts w:ascii="Times New Roman" w:hAnsi="Times New Roman" w:cs="Times New Roman"/>
          <w:i/>
          <w:sz w:val="26"/>
          <w:szCs w:val="26"/>
        </w:rPr>
        <w:t>trư</w:t>
      </w:r>
      <w:r w:rsidR="00DB3D13" w:rsidRPr="00010124">
        <w:rPr>
          <w:rFonts w:ascii="Times New Roman" w:hAnsi="Times New Roman" w:cs="Times New Roman"/>
          <w:i/>
          <w:sz w:val="26"/>
          <w:szCs w:val="26"/>
        </w:rPr>
        <w:t>ờ</w:t>
      </w:r>
      <w:r w:rsidRPr="00010124">
        <w:rPr>
          <w:rFonts w:ascii="Times New Roman" w:hAnsi="Times New Roman" w:cs="Times New Roman"/>
          <w:i/>
          <w:sz w:val="26"/>
          <w:szCs w:val="26"/>
        </w:rPr>
        <w:t>ng.</w:t>
      </w:r>
    </w:p>
    <w:p w:rsidR="00010124" w:rsidRDefault="00010124" w:rsidP="00DB3D13">
      <w:pPr>
        <w:tabs>
          <w:tab w:val="left" w:leader="dot" w:pos="2977"/>
          <w:tab w:val="left" w:leader="dot" w:pos="6237"/>
          <w:tab w:val="left" w:leader="dot" w:pos="9356"/>
        </w:tabs>
        <w:spacing w:before="120" w:after="0" w:line="240" w:lineRule="auto"/>
        <w:jc w:val="both"/>
        <w:rPr>
          <w:rFonts w:ascii="Times New Roman" w:hAnsi="Times New Roman" w:cs="Times New Roman"/>
          <w:b/>
          <w:i/>
          <w:sz w:val="26"/>
          <w:szCs w:val="26"/>
        </w:rPr>
      </w:pPr>
    </w:p>
    <w:p w:rsidR="00010124" w:rsidRPr="00010124" w:rsidRDefault="00010124" w:rsidP="00010124">
      <w:pPr>
        <w:tabs>
          <w:tab w:val="left" w:leader="dot" w:pos="2977"/>
          <w:tab w:val="left" w:leader="dot" w:pos="6237"/>
          <w:tab w:val="left" w:leader="dot" w:pos="9356"/>
        </w:tabs>
        <w:spacing w:before="120" w:after="0" w:line="240" w:lineRule="auto"/>
        <w:jc w:val="center"/>
        <w:rPr>
          <w:rFonts w:ascii="Times New Roman" w:hAnsi="Times New Roman" w:cs="Times New Roman"/>
          <w:i/>
          <w:sz w:val="26"/>
          <w:szCs w:val="26"/>
        </w:rPr>
      </w:pPr>
      <w:r>
        <w:rPr>
          <w:rFonts w:ascii="Times New Roman" w:hAnsi="Times New Roman" w:cs="Times New Roman"/>
          <w:b/>
          <w:i/>
          <w:sz w:val="26"/>
          <w:szCs w:val="26"/>
        </w:rPr>
        <w:t>Kính gửi</w:t>
      </w:r>
      <w:r w:rsidRPr="00010124">
        <w:rPr>
          <w:rFonts w:ascii="Times New Roman" w:hAnsi="Times New Roman" w:cs="Times New Roman"/>
          <w:i/>
          <w:sz w:val="26"/>
          <w:szCs w:val="26"/>
        </w:rPr>
        <w:t>:</w:t>
      </w:r>
      <w:r>
        <w:rPr>
          <w:rFonts w:ascii="Times New Roman" w:hAnsi="Times New Roman" w:cs="Times New Roman"/>
          <w:i/>
          <w:sz w:val="26"/>
          <w:szCs w:val="26"/>
        </w:rPr>
        <w:t xml:space="preserve"> </w:t>
      </w:r>
      <w:r w:rsidRPr="00010124">
        <w:rPr>
          <w:rFonts w:ascii="Times New Roman" w:hAnsi="Times New Roman" w:cs="Times New Roman"/>
          <w:sz w:val="26"/>
          <w:szCs w:val="26"/>
        </w:rPr>
        <w:t>P</w:t>
      </w:r>
      <w:r>
        <w:rPr>
          <w:rFonts w:ascii="Times New Roman" w:hAnsi="Times New Roman" w:cs="Times New Roman"/>
          <w:sz w:val="26"/>
          <w:szCs w:val="26"/>
        </w:rPr>
        <w:t>hòng Lao động - Thương binh và Xã hội huyện</w:t>
      </w:r>
      <w:r w:rsidRPr="00010124">
        <w:rPr>
          <w:rFonts w:ascii="Times New Roman" w:hAnsi="Times New Roman" w:cs="Times New Roman"/>
          <w:i/>
          <w:sz w:val="26"/>
          <w:szCs w:val="26"/>
        </w:rPr>
        <w:t>....................................</w:t>
      </w:r>
    </w:p>
    <w:p w:rsidR="00010124" w:rsidRDefault="00010124" w:rsidP="00DB3D13">
      <w:pPr>
        <w:tabs>
          <w:tab w:val="left" w:leader="dot" w:pos="9356"/>
        </w:tabs>
        <w:spacing w:before="120" w:after="0" w:line="240" w:lineRule="auto"/>
        <w:jc w:val="both"/>
        <w:rPr>
          <w:rFonts w:ascii="Times New Roman" w:hAnsi="Times New Roman" w:cs="Times New Roman"/>
          <w:sz w:val="26"/>
          <w:szCs w:val="26"/>
        </w:rPr>
      </w:pPr>
    </w:p>
    <w:p w:rsidR="009C75CB" w:rsidRDefault="009C75CB" w:rsidP="00DB3D13">
      <w:pPr>
        <w:tabs>
          <w:tab w:val="left" w:leader="dot" w:pos="9356"/>
        </w:tabs>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Trường: </w:t>
      </w:r>
      <w:r>
        <w:rPr>
          <w:rFonts w:ascii="Times New Roman" w:hAnsi="Times New Roman" w:cs="Times New Roman"/>
          <w:sz w:val="26"/>
          <w:szCs w:val="26"/>
        </w:rPr>
        <w:tab/>
      </w:r>
    </w:p>
    <w:p w:rsidR="009C75CB" w:rsidRDefault="00DB3D13" w:rsidP="00DB3D13">
      <w:pPr>
        <w:tabs>
          <w:tab w:val="left" w:leader="dot" w:pos="9356"/>
        </w:tabs>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Xác nhậ</w:t>
      </w:r>
      <w:r w:rsidR="009C75CB">
        <w:rPr>
          <w:rFonts w:ascii="Times New Roman" w:hAnsi="Times New Roman" w:cs="Times New Roman"/>
          <w:sz w:val="26"/>
          <w:szCs w:val="26"/>
        </w:rPr>
        <w:t xml:space="preserve">n anh/chị: </w:t>
      </w:r>
      <w:r w:rsidR="009C75CB">
        <w:rPr>
          <w:rFonts w:ascii="Times New Roman" w:hAnsi="Times New Roman" w:cs="Times New Roman"/>
          <w:sz w:val="26"/>
          <w:szCs w:val="26"/>
        </w:rPr>
        <w:tab/>
      </w:r>
    </w:p>
    <w:p w:rsidR="009C75CB" w:rsidRDefault="009C75CB" w:rsidP="00DB3D13">
      <w:pPr>
        <w:tabs>
          <w:tab w:val="left" w:leader="dot" w:pos="2977"/>
          <w:tab w:val="left" w:leader="dot" w:pos="5245"/>
          <w:tab w:val="left" w:leader="dot" w:pos="9356"/>
        </w:tabs>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Hiện là học sinh, sinh viên năm thứ </w:t>
      </w:r>
      <w:r>
        <w:rPr>
          <w:rFonts w:ascii="Times New Roman" w:hAnsi="Times New Roman" w:cs="Times New Roman"/>
          <w:sz w:val="26"/>
          <w:szCs w:val="26"/>
        </w:rPr>
        <w:tab/>
        <w:t>Học kỳ:…</w:t>
      </w:r>
      <w:r w:rsidR="00DB3D13">
        <w:rPr>
          <w:rFonts w:ascii="Times New Roman" w:hAnsi="Times New Roman" w:cs="Times New Roman"/>
          <w:sz w:val="26"/>
          <w:szCs w:val="26"/>
        </w:rPr>
        <w:t>.</w:t>
      </w:r>
      <w:r>
        <w:rPr>
          <w:rFonts w:ascii="Times New Roman" w:hAnsi="Times New Roman" w:cs="Times New Roman"/>
          <w:sz w:val="26"/>
          <w:szCs w:val="26"/>
        </w:rPr>
        <w:t>….Năm học:</w:t>
      </w:r>
      <w:r>
        <w:rPr>
          <w:rFonts w:ascii="Times New Roman" w:hAnsi="Times New Roman" w:cs="Times New Roman"/>
          <w:sz w:val="26"/>
          <w:szCs w:val="26"/>
        </w:rPr>
        <w:tab/>
      </w:r>
    </w:p>
    <w:p w:rsidR="009C75CB" w:rsidRDefault="009C75CB" w:rsidP="00DB3D13">
      <w:pPr>
        <w:tabs>
          <w:tab w:val="left" w:leader="dot" w:pos="3828"/>
          <w:tab w:val="left" w:leader="dot" w:pos="9356"/>
        </w:tabs>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Lớp:</w:t>
      </w:r>
      <w:r>
        <w:rPr>
          <w:rFonts w:ascii="Times New Roman" w:hAnsi="Times New Roman" w:cs="Times New Roman"/>
          <w:sz w:val="26"/>
          <w:szCs w:val="26"/>
        </w:rPr>
        <w:tab/>
        <w:t>Khoa:</w:t>
      </w:r>
      <w:r>
        <w:rPr>
          <w:rFonts w:ascii="Times New Roman" w:hAnsi="Times New Roman" w:cs="Times New Roman"/>
          <w:sz w:val="26"/>
          <w:szCs w:val="26"/>
        </w:rPr>
        <w:tab/>
      </w:r>
    </w:p>
    <w:p w:rsidR="009C75CB" w:rsidRDefault="009C75CB" w:rsidP="00DB3D13">
      <w:pPr>
        <w:tabs>
          <w:tab w:val="left" w:leader="dot" w:pos="9356"/>
        </w:tabs>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Chuyên ngành (ghi rõ):</w:t>
      </w:r>
      <w:r>
        <w:rPr>
          <w:rFonts w:ascii="Times New Roman" w:hAnsi="Times New Roman" w:cs="Times New Roman"/>
          <w:sz w:val="26"/>
          <w:szCs w:val="26"/>
        </w:rPr>
        <w:tab/>
      </w:r>
    </w:p>
    <w:p w:rsidR="009C75CB" w:rsidRDefault="009C75CB" w:rsidP="00DB3D13">
      <w:pPr>
        <w:tabs>
          <w:tab w:val="left" w:leader="dot" w:pos="3544"/>
          <w:tab w:val="left" w:leader="dot" w:pos="8647"/>
        </w:tabs>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Khóa học:</w:t>
      </w:r>
      <w:r>
        <w:rPr>
          <w:rFonts w:ascii="Times New Roman" w:hAnsi="Times New Roman" w:cs="Times New Roman"/>
          <w:sz w:val="26"/>
          <w:szCs w:val="26"/>
        </w:rPr>
        <w:tab/>
        <w:t>; thời gian khóa học:</w:t>
      </w:r>
      <w:r>
        <w:rPr>
          <w:rFonts w:ascii="Times New Roman" w:hAnsi="Times New Roman" w:cs="Times New Roman"/>
          <w:sz w:val="26"/>
          <w:szCs w:val="26"/>
        </w:rPr>
        <w:tab/>
        <w:t>(năm);</w:t>
      </w:r>
    </w:p>
    <w:p w:rsidR="009C75CB" w:rsidRDefault="009C75CB" w:rsidP="00DB3D13">
      <w:pPr>
        <w:tabs>
          <w:tab w:val="left" w:leader="dot" w:pos="6237"/>
          <w:tab w:val="left" w:leader="dot" w:pos="9356"/>
        </w:tabs>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Hình thức đ</w:t>
      </w:r>
      <w:r w:rsidR="00906A44">
        <w:rPr>
          <w:rFonts w:ascii="Times New Roman" w:hAnsi="Times New Roman" w:cs="Times New Roman"/>
          <w:sz w:val="26"/>
          <w:szCs w:val="26"/>
        </w:rPr>
        <w:t>à</w:t>
      </w:r>
      <w:r>
        <w:rPr>
          <w:rFonts w:ascii="Times New Roman" w:hAnsi="Times New Roman" w:cs="Times New Roman"/>
          <w:sz w:val="26"/>
          <w:szCs w:val="26"/>
        </w:rPr>
        <w:t>o tạo:</w:t>
      </w:r>
      <w:r>
        <w:rPr>
          <w:rFonts w:ascii="Times New Roman" w:hAnsi="Times New Roman" w:cs="Times New Roman"/>
          <w:sz w:val="26"/>
          <w:szCs w:val="26"/>
        </w:rPr>
        <w:tab/>
        <w:t>của nhà trường (ghi rõ hình thức đào tạo: chính quy, liên thông,…)</w:t>
      </w:r>
    </w:p>
    <w:p w:rsidR="009C75CB" w:rsidRDefault="009C75CB" w:rsidP="00DB3D13">
      <w:pPr>
        <w:tabs>
          <w:tab w:val="left" w:leader="dot" w:pos="5954"/>
          <w:tab w:val="left" w:leader="dot" w:pos="6237"/>
          <w:tab w:val="left" w:leader="dot" w:pos="9356"/>
        </w:tabs>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Kỷ luật:</w:t>
      </w:r>
      <w:r>
        <w:rPr>
          <w:rFonts w:ascii="Times New Roman" w:hAnsi="Times New Roman" w:cs="Times New Roman"/>
          <w:sz w:val="26"/>
          <w:szCs w:val="26"/>
        </w:rPr>
        <w:tab/>
        <w:t xml:space="preserve"> (ghi rõ mức độ kỷ luật nếu có).</w:t>
      </w:r>
    </w:p>
    <w:p w:rsidR="009C75CB" w:rsidRDefault="009C75CB" w:rsidP="00DB3D13">
      <w:pPr>
        <w:tabs>
          <w:tab w:val="left" w:leader="dot" w:pos="4253"/>
          <w:tab w:val="left" w:leader="dot" w:pos="6237"/>
          <w:tab w:val="left" w:leader="dot" w:pos="9356"/>
        </w:tabs>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Mức thu học phí:</w:t>
      </w:r>
      <w:r>
        <w:rPr>
          <w:rFonts w:ascii="Times New Roman" w:hAnsi="Times New Roman" w:cs="Times New Roman"/>
          <w:sz w:val="26"/>
          <w:szCs w:val="26"/>
        </w:rPr>
        <w:tab/>
        <w:t xml:space="preserve"> đồng/tháng (nếu thu học phí theo tín chỉ thì phải quy đổi về mức thu theo niên chế).</w:t>
      </w:r>
    </w:p>
    <w:p w:rsidR="009C75CB" w:rsidRDefault="009C75CB" w:rsidP="00DB3D13">
      <w:pPr>
        <w:tabs>
          <w:tab w:val="left" w:leader="dot" w:pos="9356"/>
        </w:tabs>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Đề nghị phòng Lao động </w:t>
      </w:r>
      <w:r w:rsidR="00247090">
        <w:rPr>
          <w:rFonts w:ascii="Times New Roman" w:hAnsi="Times New Roman" w:cs="Times New Roman"/>
          <w:sz w:val="26"/>
          <w:szCs w:val="26"/>
        </w:rPr>
        <w:t>-</w:t>
      </w:r>
      <w:r>
        <w:rPr>
          <w:rFonts w:ascii="Times New Roman" w:hAnsi="Times New Roman" w:cs="Times New Roman"/>
          <w:sz w:val="26"/>
          <w:szCs w:val="26"/>
        </w:rPr>
        <w:t xml:space="preserve"> Thương binh và Xã hội xem xét giải quyết ti</w:t>
      </w:r>
      <w:r w:rsidR="00DB3D13">
        <w:rPr>
          <w:rFonts w:ascii="Times New Roman" w:hAnsi="Times New Roman" w:cs="Times New Roman"/>
          <w:sz w:val="26"/>
          <w:szCs w:val="26"/>
        </w:rPr>
        <w:t>ề</w:t>
      </w:r>
      <w:r>
        <w:rPr>
          <w:rFonts w:ascii="Times New Roman" w:hAnsi="Times New Roman" w:cs="Times New Roman"/>
          <w:sz w:val="26"/>
          <w:szCs w:val="26"/>
        </w:rPr>
        <w:t>n hỗ trợ cấp bù 100% học phí cho anh/chị:</w:t>
      </w:r>
      <w:r>
        <w:rPr>
          <w:rFonts w:ascii="Times New Roman" w:hAnsi="Times New Roman" w:cs="Times New Roman"/>
          <w:sz w:val="26"/>
          <w:szCs w:val="26"/>
        </w:rPr>
        <w:tab/>
      </w:r>
    </w:p>
    <w:p w:rsidR="00E04877" w:rsidRDefault="00E04877" w:rsidP="00DB3D13">
      <w:pPr>
        <w:tabs>
          <w:tab w:val="left" w:leader="dot" w:pos="9356"/>
        </w:tabs>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theo quy định của tỉnh Quảng Nam tại Nghị quyết số 13/2017/NQ-HĐND và Quyết định số 2511/QĐ-UBND.</w:t>
      </w:r>
    </w:p>
    <w:tbl>
      <w:tblPr>
        <w:tblW w:w="0" w:type="auto"/>
        <w:tblCellMar>
          <w:left w:w="0" w:type="dxa"/>
          <w:right w:w="0" w:type="dxa"/>
        </w:tblCellMar>
        <w:tblLook w:val="0000" w:firstRow="0" w:lastRow="0" w:firstColumn="0" w:lastColumn="0" w:noHBand="0" w:noVBand="0"/>
      </w:tblPr>
      <w:tblGrid>
        <w:gridCol w:w="4644"/>
        <w:gridCol w:w="4644"/>
      </w:tblGrid>
      <w:tr w:rsidR="00247090" w:rsidRPr="00247090" w:rsidTr="00264A86">
        <w:tc>
          <w:tcPr>
            <w:tcW w:w="4644" w:type="dxa"/>
            <w:tcMar>
              <w:top w:w="0" w:type="dxa"/>
              <w:left w:w="108" w:type="dxa"/>
              <w:bottom w:w="0" w:type="dxa"/>
              <w:right w:w="108" w:type="dxa"/>
            </w:tcMar>
          </w:tcPr>
          <w:p w:rsidR="00247090" w:rsidRPr="00247090" w:rsidRDefault="00247090" w:rsidP="00DB3D13">
            <w:pPr>
              <w:spacing w:before="120" w:after="0" w:line="240" w:lineRule="auto"/>
              <w:jc w:val="both"/>
              <w:rPr>
                <w:rFonts w:ascii="Times New Roman" w:hAnsi="Times New Roman" w:cs="Times New Roman"/>
                <w:sz w:val="26"/>
                <w:szCs w:val="26"/>
                <w:lang w:val="vi-VN"/>
              </w:rPr>
            </w:pPr>
            <w:r w:rsidRPr="00247090">
              <w:rPr>
                <w:rFonts w:ascii="Times New Roman" w:hAnsi="Times New Roman" w:cs="Times New Roman"/>
                <w:sz w:val="26"/>
                <w:szCs w:val="26"/>
                <w:lang w:val="vi-VN"/>
              </w:rPr>
              <w:t> </w:t>
            </w:r>
          </w:p>
          <w:p w:rsidR="00247090" w:rsidRPr="00247090" w:rsidRDefault="00247090" w:rsidP="00DB3D13">
            <w:pPr>
              <w:spacing w:before="120" w:after="0" w:line="240" w:lineRule="auto"/>
              <w:rPr>
                <w:rFonts w:ascii="Times New Roman" w:hAnsi="Times New Roman" w:cs="Times New Roman"/>
                <w:sz w:val="26"/>
                <w:szCs w:val="26"/>
                <w:lang w:val="vi-VN"/>
              </w:rPr>
            </w:pPr>
          </w:p>
          <w:p w:rsidR="00247090" w:rsidRPr="00247090" w:rsidRDefault="00247090" w:rsidP="00DB3D13">
            <w:pPr>
              <w:spacing w:before="120" w:after="0" w:line="240" w:lineRule="auto"/>
              <w:jc w:val="center"/>
              <w:rPr>
                <w:rFonts w:ascii="Times New Roman" w:hAnsi="Times New Roman" w:cs="Times New Roman"/>
                <w:sz w:val="26"/>
                <w:szCs w:val="26"/>
                <w:lang w:val="vi-VN"/>
              </w:rPr>
            </w:pPr>
          </w:p>
        </w:tc>
        <w:tc>
          <w:tcPr>
            <w:tcW w:w="4644" w:type="dxa"/>
            <w:tcMar>
              <w:top w:w="0" w:type="dxa"/>
              <w:left w:w="108" w:type="dxa"/>
              <w:bottom w:w="0" w:type="dxa"/>
              <w:right w:w="108" w:type="dxa"/>
            </w:tcMar>
          </w:tcPr>
          <w:p w:rsidR="00247090" w:rsidRPr="00247090" w:rsidRDefault="00247090" w:rsidP="00B9567E">
            <w:pPr>
              <w:spacing w:before="60" w:after="0" w:line="240" w:lineRule="auto"/>
              <w:jc w:val="center"/>
              <w:rPr>
                <w:rFonts w:ascii="Times New Roman" w:hAnsi="Times New Roman" w:cs="Times New Roman"/>
                <w:sz w:val="26"/>
                <w:szCs w:val="26"/>
                <w:lang w:val="vi-VN"/>
              </w:rPr>
            </w:pPr>
            <w:r w:rsidRPr="00247090">
              <w:rPr>
                <w:rFonts w:ascii="Times New Roman" w:hAnsi="Times New Roman" w:cs="Times New Roman"/>
                <w:sz w:val="26"/>
                <w:szCs w:val="26"/>
                <w:lang w:val="vi-VN"/>
              </w:rPr>
              <w:lastRenderedPageBreak/>
              <w:t>............,ngày  ....  tháng ..... năm ...........</w:t>
            </w:r>
          </w:p>
          <w:p w:rsidR="00247090" w:rsidRPr="00247090" w:rsidRDefault="00247090" w:rsidP="00B9567E">
            <w:pPr>
              <w:spacing w:before="60" w:after="0" w:line="240" w:lineRule="auto"/>
              <w:jc w:val="center"/>
              <w:rPr>
                <w:rFonts w:ascii="Times New Roman" w:hAnsi="Times New Roman" w:cs="Times New Roman"/>
                <w:sz w:val="26"/>
                <w:szCs w:val="26"/>
                <w:lang w:val="vi-VN"/>
              </w:rPr>
            </w:pPr>
            <w:r w:rsidRPr="00247090">
              <w:rPr>
                <w:rFonts w:ascii="Times New Roman" w:hAnsi="Times New Roman" w:cs="Times New Roman"/>
                <w:b/>
                <w:bCs/>
                <w:sz w:val="26"/>
                <w:szCs w:val="26"/>
                <w:lang w:val="vi-VN"/>
              </w:rPr>
              <w:lastRenderedPageBreak/>
              <w:t>Thủ trưởng đơn vị</w:t>
            </w:r>
          </w:p>
          <w:p w:rsidR="00247090" w:rsidRPr="00247090" w:rsidRDefault="00247090" w:rsidP="00B9567E">
            <w:pPr>
              <w:spacing w:before="60" w:after="0" w:line="240" w:lineRule="auto"/>
              <w:jc w:val="center"/>
              <w:rPr>
                <w:rFonts w:ascii="Times New Roman" w:hAnsi="Times New Roman" w:cs="Times New Roman"/>
                <w:sz w:val="26"/>
                <w:szCs w:val="26"/>
              </w:rPr>
            </w:pPr>
            <w:r w:rsidRPr="00247090">
              <w:rPr>
                <w:rFonts w:ascii="Times New Roman" w:hAnsi="Times New Roman" w:cs="Times New Roman"/>
                <w:sz w:val="26"/>
                <w:szCs w:val="26"/>
              </w:rPr>
              <w:t>(Ký tên, đóng dấu)</w:t>
            </w:r>
          </w:p>
        </w:tc>
      </w:tr>
    </w:tbl>
    <w:p w:rsidR="00E04877" w:rsidRPr="001142AD" w:rsidRDefault="00E04877" w:rsidP="00B9567E">
      <w:pPr>
        <w:tabs>
          <w:tab w:val="left" w:leader="dot" w:pos="9356"/>
        </w:tabs>
        <w:rPr>
          <w:rFonts w:ascii="Times New Roman" w:hAnsi="Times New Roman" w:cs="Times New Roman"/>
          <w:sz w:val="26"/>
          <w:szCs w:val="26"/>
        </w:rPr>
      </w:pPr>
    </w:p>
    <w:sectPr w:rsidR="00E04877" w:rsidRPr="001142AD" w:rsidSect="00B9567E">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88"/>
    <w:rsid w:val="00006E98"/>
    <w:rsid w:val="00010124"/>
    <w:rsid w:val="001142AD"/>
    <w:rsid w:val="001425AD"/>
    <w:rsid w:val="00247090"/>
    <w:rsid w:val="0051757C"/>
    <w:rsid w:val="00906A44"/>
    <w:rsid w:val="00936477"/>
    <w:rsid w:val="009C75CB"/>
    <w:rsid w:val="00B14B2D"/>
    <w:rsid w:val="00B9567E"/>
    <w:rsid w:val="00D61988"/>
    <w:rsid w:val="00D94727"/>
    <w:rsid w:val="00DB3D13"/>
    <w:rsid w:val="00E04877"/>
    <w:rsid w:val="00E7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21814-7087-41A0-BE2B-B60CF55F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BTXH</dc:creator>
  <cp:lastModifiedBy>Admin</cp:lastModifiedBy>
  <cp:revision>2</cp:revision>
  <dcterms:created xsi:type="dcterms:W3CDTF">2018-01-26T01:02:00Z</dcterms:created>
  <dcterms:modified xsi:type="dcterms:W3CDTF">2018-01-26T01:02:00Z</dcterms:modified>
</cp:coreProperties>
</file>