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77" w:rsidRPr="004038D2" w:rsidRDefault="00D61988" w:rsidP="00403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D2">
        <w:rPr>
          <w:rFonts w:ascii="Times New Roman" w:hAnsi="Times New Roman" w:cs="Times New Roman"/>
          <w:b/>
          <w:sz w:val="28"/>
          <w:szCs w:val="28"/>
        </w:rPr>
        <w:t>Phụ lụ</w:t>
      </w:r>
      <w:r w:rsidR="008E1F83" w:rsidRPr="004038D2">
        <w:rPr>
          <w:rFonts w:ascii="Times New Roman" w:hAnsi="Times New Roman" w:cs="Times New Roman"/>
          <w:b/>
          <w:sz w:val="28"/>
          <w:szCs w:val="28"/>
        </w:rPr>
        <w:t>c</w:t>
      </w:r>
      <w:r w:rsidR="008B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06" w:rsidRPr="004038D2">
        <w:rPr>
          <w:rFonts w:ascii="Times New Roman" w:hAnsi="Times New Roman" w:cs="Times New Roman"/>
          <w:b/>
          <w:sz w:val="28"/>
          <w:szCs w:val="28"/>
        </w:rPr>
        <w:t>2</w:t>
      </w:r>
    </w:p>
    <w:p w:rsidR="00D61988" w:rsidRDefault="00D61988" w:rsidP="004038D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42AD">
        <w:rPr>
          <w:rFonts w:ascii="Times New Roman" w:hAnsi="Times New Roman" w:cs="Times New Roman"/>
          <w:i/>
          <w:sz w:val="26"/>
          <w:szCs w:val="26"/>
        </w:rPr>
        <w:t xml:space="preserve">(Kèm theo Công văn số </w:t>
      </w:r>
      <w:r w:rsidR="00B618C7">
        <w:rPr>
          <w:rFonts w:ascii="Times New Roman" w:hAnsi="Times New Roman" w:cs="Times New Roman"/>
          <w:i/>
          <w:sz w:val="26"/>
          <w:szCs w:val="26"/>
        </w:rPr>
        <w:t>1394</w:t>
      </w:r>
      <w:r w:rsidRPr="001142AD">
        <w:rPr>
          <w:rFonts w:ascii="Times New Roman" w:hAnsi="Times New Roman" w:cs="Times New Roman"/>
          <w:i/>
          <w:sz w:val="26"/>
          <w:szCs w:val="26"/>
        </w:rPr>
        <w:t xml:space="preserve">/LĐTBXH-BTXH ngày </w:t>
      </w:r>
      <w:r w:rsidR="00B618C7">
        <w:rPr>
          <w:rFonts w:ascii="Times New Roman" w:hAnsi="Times New Roman" w:cs="Times New Roman"/>
          <w:i/>
          <w:sz w:val="26"/>
          <w:szCs w:val="26"/>
        </w:rPr>
        <w:t>26</w:t>
      </w:r>
      <w:r w:rsidR="002F4A8B">
        <w:rPr>
          <w:rFonts w:ascii="Times New Roman" w:hAnsi="Times New Roman" w:cs="Times New Roman"/>
          <w:i/>
          <w:sz w:val="26"/>
          <w:szCs w:val="26"/>
        </w:rPr>
        <w:t>/</w:t>
      </w:r>
      <w:r w:rsidR="00AC243D">
        <w:rPr>
          <w:rFonts w:ascii="Times New Roman" w:hAnsi="Times New Roman" w:cs="Times New Roman"/>
          <w:i/>
          <w:sz w:val="26"/>
          <w:szCs w:val="26"/>
        </w:rPr>
        <w:t>8</w:t>
      </w:r>
      <w:r w:rsidRPr="001142AD">
        <w:rPr>
          <w:rFonts w:ascii="Times New Roman" w:hAnsi="Times New Roman" w:cs="Times New Roman"/>
          <w:i/>
          <w:sz w:val="26"/>
          <w:szCs w:val="26"/>
        </w:rPr>
        <w:t>/201</w:t>
      </w:r>
      <w:r w:rsidR="002F4A8B">
        <w:rPr>
          <w:rFonts w:ascii="Times New Roman" w:hAnsi="Times New Roman" w:cs="Times New Roman"/>
          <w:i/>
          <w:sz w:val="26"/>
          <w:szCs w:val="26"/>
        </w:rPr>
        <w:t>9</w:t>
      </w:r>
      <w:r w:rsidRPr="001142AD">
        <w:rPr>
          <w:rFonts w:ascii="Times New Roman" w:hAnsi="Times New Roman" w:cs="Times New Roman"/>
          <w:i/>
          <w:sz w:val="26"/>
          <w:szCs w:val="26"/>
        </w:rPr>
        <w:t xml:space="preserve"> của Sở Lao động - Thương binh và Xã hội tỉnh Quảng Nam)</w:t>
      </w:r>
    </w:p>
    <w:p w:rsidR="004038D2" w:rsidRPr="001142AD" w:rsidRDefault="004038D2" w:rsidP="004038D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61988" w:rsidRPr="001142AD" w:rsidRDefault="00D61988" w:rsidP="00010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61988" w:rsidRPr="001142AD" w:rsidRDefault="00D61988" w:rsidP="000101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C938" wp14:editId="154F65A7">
                <wp:simplePos x="0" y="0"/>
                <wp:positionH relativeFrom="column">
                  <wp:posOffset>2019299</wp:posOffset>
                </wp:positionH>
                <wp:positionV relativeFrom="paragraph">
                  <wp:posOffset>225425</wp:posOffset>
                </wp:positionV>
                <wp:extent cx="185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9C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7.75pt" to="305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zjtwEAAMMDAAAOAAAAZHJzL2Uyb0RvYy54bWysU8Fu2zAMvQ/YPwi6L046dC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1142AD">
        <w:rPr>
          <w:rFonts w:ascii="Times New Roman" w:hAnsi="Times New Roman" w:cs="Times New Roman"/>
          <w:b/>
          <w:sz w:val="26"/>
          <w:szCs w:val="26"/>
        </w:rPr>
        <w:t xml:space="preserve">Độc lập </w:t>
      </w:r>
      <w:r w:rsidR="0001546A">
        <w:rPr>
          <w:rFonts w:ascii="Times New Roman" w:hAnsi="Times New Roman" w:cs="Times New Roman"/>
          <w:b/>
          <w:sz w:val="26"/>
          <w:szCs w:val="26"/>
        </w:rPr>
        <w:t>-</w:t>
      </w:r>
      <w:r w:rsidRPr="001142AD">
        <w:rPr>
          <w:rFonts w:ascii="Times New Roman" w:hAnsi="Times New Roman" w:cs="Times New Roman"/>
          <w:b/>
          <w:sz w:val="26"/>
          <w:szCs w:val="26"/>
        </w:rPr>
        <w:t xml:space="preserve"> Tự</w:t>
      </w:r>
      <w:r w:rsidR="0001546A">
        <w:rPr>
          <w:rFonts w:ascii="Times New Roman" w:hAnsi="Times New Roman" w:cs="Times New Roman"/>
          <w:b/>
          <w:sz w:val="26"/>
          <w:szCs w:val="26"/>
        </w:rPr>
        <w:t xml:space="preserve"> do -</w:t>
      </w:r>
      <w:r w:rsidRPr="001142AD">
        <w:rPr>
          <w:rFonts w:ascii="Times New Roman" w:hAnsi="Times New Roman" w:cs="Times New Roman"/>
          <w:b/>
          <w:sz w:val="26"/>
          <w:szCs w:val="26"/>
        </w:rPr>
        <w:t xml:space="preserve"> Hạnh phúc</w:t>
      </w:r>
    </w:p>
    <w:p w:rsidR="00DB3D13" w:rsidRPr="00D94727" w:rsidRDefault="00DB3D13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10124" w:rsidRPr="00B517C2" w:rsidRDefault="00010124" w:rsidP="00010124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</w:p>
    <w:p w:rsidR="00010124" w:rsidRPr="00010124" w:rsidRDefault="00B9567E" w:rsidP="00010124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010124">
        <w:rPr>
          <w:rFonts w:ascii="Times New Roman" w:hAnsi="Times New Roman" w:cs="Times New Roman"/>
          <w:b/>
          <w:sz w:val="30"/>
          <w:szCs w:val="26"/>
        </w:rPr>
        <w:t xml:space="preserve">GIẤY XÁC NHẬN </w:t>
      </w:r>
      <w:bookmarkStart w:id="0" w:name="_GoBack"/>
      <w:bookmarkEnd w:id="0"/>
    </w:p>
    <w:p w:rsidR="00B9567E" w:rsidRDefault="00B9567E" w:rsidP="00010124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CỦA CƠ SỞ GIÁO DỤC NGHỀ NGHIỆP VÀ GIÁO DỤC </w:t>
      </w:r>
    </w:p>
    <w:p w:rsidR="00B9567E" w:rsidRPr="00247090" w:rsidRDefault="00B9567E" w:rsidP="00010124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ĐẠI HỌC (CÔNG LẬP VÀ NGOÀI CÔNG LẬP)</w:t>
      </w:r>
    </w:p>
    <w:p w:rsidR="009C75CB" w:rsidRPr="00F120A5" w:rsidRDefault="002A7BB2" w:rsidP="002A7BB2">
      <w:pPr>
        <w:tabs>
          <w:tab w:val="left" w:leader="dot" w:pos="2977"/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>Đ</w:t>
      </w:r>
      <w:r w:rsidR="007F60ED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ể</w:t>
      </w:r>
      <w:r w:rsidR="004100BA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có </w:t>
      </w:r>
      <w:r w:rsidR="004100BA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cơ sở cho </w:t>
      </w:r>
      <w:r w:rsidR="00586905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các cơ quan thẩm quyền của tỉnh 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Quảng Nam </w:t>
      </w:r>
      <w:r w:rsidR="00586905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thực hiện </w:t>
      </w:r>
      <w:r w:rsidR="008B408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chính sách </w:t>
      </w:r>
      <w:r w:rsidR="00586905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cấp bù học phí 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cho học sinh, sinh viên con hộ gia đình thoát nghèo bền vững của tỉnh </w:t>
      </w:r>
      <w:r w:rsidR="008B4082">
        <w:rPr>
          <w:rFonts w:ascii="Times New Roman" w:hAnsi="Times New Roman" w:cs="Times New Roman"/>
          <w:i/>
          <w:color w:val="FF0000"/>
          <w:sz w:val="26"/>
          <w:szCs w:val="26"/>
        </w:rPr>
        <w:t>được HĐND tỉnh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586905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ban hành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tại </w:t>
      </w:r>
      <w:r w:rsidR="00010124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Nghị quyết số 13/2017/NQ-HĐND ngày 19/4/2017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(ngoài chính sách quy định của trung ương)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. 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>K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ín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>h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đề nghị các cơ sở giáo dục nghề nghiệp</w:t>
      </w:r>
      <w:r w:rsidR="001425AD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trên địa bàn tỉnh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và </w:t>
      </w:r>
      <w:r w:rsidR="00010124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cơ sở 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giáo dục đại học (công lập và ngoài công lập) </w:t>
      </w:r>
      <w:r w:rsidR="00010124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trên toàn quốc </w:t>
      </w:r>
      <w:r w:rsidR="003C2206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quan tâm, 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phối hợp </w:t>
      </w:r>
      <w:r w:rsidR="004038D2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và </w:t>
      </w:r>
      <w:r w:rsidR="004100BA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ký, 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xác nhận các thông tin sau đây </w:t>
      </w:r>
      <w:r w:rsidR="001B3591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c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ho học sinh, sinh viên đang </w:t>
      </w:r>
      <w:r w:rsidR="004100BA" w:rsidRPr="00F120A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theo </w:t>
      </w:r>
      <w:r w:rsidR="009C75CB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học tại trư</w:t>
      </w:r>
      <w:r w:rsidR="00DB3D13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ờ</w:t>
      </w:r>
      <w:r w:rsidR="008E1F83" w:rsidRPr="00F120A5">
        <w:rPr>
          <w:rFonts w:ascii="Times New Roman" w:hAnsi="Times New Roman" w:cs="Times New Roman"/>
          <w:i/>
          <w:color w:val="FF0000"/>
          <w:sz w:val="26"/>
          <w:szCs w:val="26"/>
        </w:rPr>
        <w:t>ng</w:t>
      </w:r>
      <w:r w:rsidRPr="00F120A5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010124" w:rsidRPr="008B4082" w:rsidRDefault="00010124" w:rsidP="002F4A8B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6"/>
        </w:rPr>
      </w:pPr>
    </w:p>
    <w:p w:rsidR="00B517C2" w:rsidRDefault="009C75CB" w:rsidP="002A7BB2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2">
        <w:rPr>
          <w:rFonts w:ascii="Times New Roman" w:hAnsi="Times New Roman" w:cs="Times New Roman"/>
          <w:sz w:val="28"/>
          <w:szCs w:val="28"/>
        </w:rPr>
        <w:t>Trườ</w:t>
      </w:r>
      <w:r w:rsidR="00B517C2">
        <w:rPr>
          <w:rFonts w:ascii="Times New Roman" w:hAnsi="Times New Roman" w:cs="Times New Roman"/>
          <w:sz w:val="28"/>
          <w:szCs w:val="28"/>
        </w:rPr>
        <w:t>ng: ..................................................................................................................</w:t>
      </w:r>
    </w:p>
    <w:p w:rsidR="00B517C2" w:rsidRPr="00B517C2" w:rsidRDefault="00B517C2" w:rsidP="002A7BB2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Xác nhận anh/chị: </w:t>
      </w:r>
      <w:r w:rsidRPr="00B517C2"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B517C2" w:rsidRDefault="00B517C2" w:rsidP="002A7BB2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Hiện là học sinh, sinh viên năm thứ </w:t>
      </w:r>
      <w:r w:rsidRPr="00B517C2">
        <w:rPr>
          <w:rFonts w:ascii="Times New Roman" w:hAnsi="Times New Roman" w:cs="Times New Roman"/>
          <w:sz w:val="28"/>
          <w:szCs w:val="28"/>
        </w:rPr>
        <w:t xml:space="preserve">……… 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Học kỳ: </w:t>
      </w:r>
      <w:r w:rsidRPr="00B517C2">
        <w:rPr>
          <w:rFonts w:ascii="Times New Roman" w:hAnsi="Times New Roman" w:cs="Times New Roman"/>
          <w:sz w:val="28"/>
          <w:szCs w:val="28"/>
        </w:rPr>
        <w:t xml:space="preserve">……… 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Năm học </w:t>
      </w:r>
      <w:r w:rsidRPr="00B517C2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2A7BB2">
        <w:rPr>
          <w:rFonts w:ascii="Times New Roman" w:hAnsi="Times New Roman" w:cs="Times New Roman"/>
          <w:sz w:val="28"/>
          <w:szCs w:val="28"/>
        </w:rPr>
        <w:t>K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hoa </w:t>
      </w:r>
      <w:r w:rsidRPr="00B517C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2A7BB2">
        <w:rPr>
          <w:rFonts w:ascii="Times New Roman" w:hAnsi="Times New Roman" w:cs="Times New Roman"/>
          <w:sz w:val="28"/>
          <w:szCs w:val="28"/>
        </w:rPr>
        <w:t>,</w:t>
      </w:r>
      <w:r w:rsidRPr="00B517C2">
        <w:rPr>
          <w:rFonts w:ascii="Times New Roman" w:hAnsi="Times New Roman" w:cs="Times New Roman"/>
          <w:sz w:val="28"/>
          <w:szCs w:val="28"/>
        </w:rPr>
        <w:t xml:space="preserve"> </w:t>
      </w:r>
      <w:r w:rsidR="002A7BB2">
        <w:rPr>
          <w:rFonts w:ascii="Times New Roman" w:hAnsi="Times New Roman" w:cs="Times New Roman"/>
          <w:sz w:val="28"/>
          <w:szCs w:val="28"/>
        </w:rPr>
        <w:t>k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hóa học </w:t>
      </w:r>
      <w:r w:rsidRPr="00B517C2">
        <w:rPr>
          <w:rFonts w:ascii="Times New Roman" w:hAnsi="Times New Roman" w:cs="Times New Roman"/>
          <w:sz w:val="28"/>
          <w:szCs w:val="28"/>
        </w:rPr>
        <w:t>………</w:t>
      </w:r>
      <w:r w:rsidR="002A7BB2">
        <w:rPr>
          <w:rFonts w:ascii="Times New Roman" w:hAnsi="Times New Roman" w:cs="Times New Roman"/>
          <w:sz w:val="28"/>
          <w:szCs w:val="28"/>
        </w:rPr>
        <w:t>........,</w:t>
      </w:r>
      <w:r w:rsidRPr="00B517C2">
        <w:rPr>
          <w:rFonts w:ascii="Times New Roman" w:hAnsi="Times New Roman" w:cs="Times New Roman"/>
          <w:sz w:val="28"/>
          <w:szCs w:val="28"/>
        </w:rPr>
        <w:t xml:space="preserve"> 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thời gian khóa học </w:t>
      </w:r>
      <w:r w:rsidRPr="00B517C2">
        <w:rPr>
          <w:rFonts w:ascii="Times New Roman" w:hAnsi="Times New Roman" w:cs="Times New Roman"/>
          <w:sz w:val="28"/>
          <w:szCs w:val="28"/>
        </w:rPr>
        <w:t xml:space="preserve">…. 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>(năm);</w:t>
      </w:r>
    </w:p>
    <w:p w:rsidR="00D46D15" w:rsidRPr="00D46D15" w:rsidRDefault="00D46D15" w:rsidP="002A7BB2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15">
        <w:rPr>
          <w:rFonts w:ascii="Times New Roman" w:hAnsi="Times New Roman" w:cs="Times New Roman"/>
          <w:sz w:val="28"/>
          <w:szCs w:val="28"/>
        </w:rPr>
        <w:t xml:space="preserve">Chuyên ngành </w:t>
      </w:r>
      <w:r>
        <w:rPr>
          <w:rFonts w:ascii="Times New Roman" w:hAnsi="Times New Roman" w:cs="Times New Roman"/>
          <w:sz w:val="28"/>
          <w:szCs w:val="28"/>
        </w:rPr>
        <w:t>đào tạo (ghi rõ):....................................................................................</w:t>
      </w:r>
    </w:p>
    <w:p w:rsidR="00B517C2" w:rsidRPr="00B517C2" w:rsidRDefault="00B517C2" w:rsidP="002A7BB2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Hình thức đào tạo: </w:t>
      </w:r>
      <w:r w:rsidR="002A7BB2">
        <w:rPr>
          <w:rFonts w:ascii="Times New Roman" w:hAnsi="Times New Roman" w:cs="Times New Roman"/>
          <w:sz w:val="28"/>
          <w:szCs w:val="28"/>
        </w:rPr>
        <w:t>…………</w:t>
      </w:r>
      <w:r w:rsidRPr="00B517C2">
        <w:rPr>
          <w:rFonts w:ascii="Times New Roman" w:hAnsi="Times New Roman" w:cs="Times New Roman"/>
          <w:sz w:val="28"/>
          <w:szCs w:val="28"/>
        </w:rPr>
        <w:t xml:space="preserve">… 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>(ghi rõ hình thức đào tạo: chính quy, liên thông</w:t>
      </w:r>
      <w:r w:rsidR="002A7BB2">
        <w:rPr>
          <w:rFonts w:ascii="Times New Roman" w:hAnsi="Times New Roman" w:cs="Times New Roman"/>
          <w:sz w:val="28"/>
          <w:szCs w:val="28"/>
        </w:rPr>
        <w:t>,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 .</w:t>
      </w:r>
      <w:r w:rsidR="002A7BB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>..).</w:t>
      </w:r>
    </w:p>
    <w:p w:rsidR="00B517C2" w:rsidRPr="00B517C2" w:rsidRDefault="00B517C2" w:rsidP="002A7BB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B517C2">
        <w:rPr>
          <w:rFonts w:ascii="Times New Roman" w:hAnsi="Times New Roman" w:cs="Times New Roman"/>
          <w:sz w:val="28"/>
          <w:szCs w:val="28"/>
          <w:lang w:val="vi-VN"/>
        </w:rPr>
        <w:t xml:space="preserve">Kỷ luật: </w:t>
      </w:r>
      <w:r w:rsidRPr="00B517C2">
        <w:rPr>
          <w:rFonts w:ascii="Times New Roman" w:hAnsi="Times New Roman" w:cs="Times New Roman"/>
          <w:sz w:val="28"/>
          <w:szCs w:val="28"/>
        </w:rPr>
        <w:t>…………………</w:t>
      </w:r>
      <w:r w:rsidR="00D46D15">
        <w:rPr>
          <w:rFonts w:ascii="Times New Roman" w:hAnsi="Times New Roman" w:cs="Times New Roman"/>
          <w:sz w:val="28"/>
          <w:szCs w:val="28"/>
        </w:rPr>
        <w:t>.....................</w:t>
      </w:r>
      <w:r w:rsidRPr="00B517C2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Pr="00B517C2">
        <w:rPr>
          <w:rFonts w:ascii="Times New Roman" w:hAnsi="Times New Roman" w:cs="Times New Roman"/>
          <w:sz w:val="28"/>
          <w:szCs w:val="28"/>
          <w:lang w:val="vi-VN"/>
        </w:rPr>
        <w:t>(ghi rõ mức độ kỷ luật nếu có).</w:t>
      </w:r>
    </w:p>
    <w:p w:rsidR="00B517C2" w:rsidRDefault="00B517C2" w:rsidP="00F120A5">
      <w:pPr>
        <w:spacing w:after="1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120A5">
        <w:rPr>
          <w:rFonts w:ascii="Times New Roman" w:hAnsi="Times New Roman" w:cs="Times New Roman"/>
          <w:sz w:val="28"/>
          <w:szCs w:val="28"/>
          <w:lang w:val="vi-VN"/>
        </w:rPr>
        <w:t xml:space="preserve">Mức thu học phí: </w:t>
      </w:r>
      <w:r w:rsidRPr="00F120A5"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r w:rsidRPr="00F120A5">
        <w:rPr>
          <w:rFonts w:ascii="Times New Roman" w:hAnsi="Times New Roman" w:cs="Times New Roman"/>
          <w:sz w:val="28"/>
          <w:szCs w:val="28"/>
          <w:lang w:val="vi-VN"/>
        </w:rPr>
        <w:t>đồn</w:t>
      </w:r>
      <w:r w:rsidRPr="00F120A5">
        <w:rPr>
          <w:rFonts w:ascii="Times New Roman" w:hAnsi="Times New Roman" w:cs="Times New Roman"/>
          <w:sz w:val="28"/>
          <w:szCs w:val="28"/>
        </w:rPr>
        <w:t>g</w:t>
      </w:r>
      <w:r w:rsidRPr="00F120A5">
        <w:rPr>
          <w:rFonts w:ascii="Times New Roman" w:hAnsi="Times New Roman" w:cs="Times New Roman"/>
          <w:sz w:val="28"/>
          <w:szCs w:val="28"/>
          <w:lang w:val="vi-VN"/>
        </w:rPr>
        <w:t>/tháng</w:t>
      </w:r>
      <w:r w:rsidR="004100BA" w:rsidRPr="00F120A5">
        <w:rPr>
          <w:rFonts w:ascii="Times New Roman" w:hAnsi="Times New Roman" w:cs="Times New Roman"/>
          <w:sz w:val="28"/>
          <w:szCs w:val="28"/>
        </w:rPr>
        <w:t>/học sinh, sinh viên</w:t>
      </w:r>
      <w:r w:rsidR="00F120A5" w:rsidRPr="00F120A5">
        <w:rPr>
          <w:rFonts w:ascii="Times New Roman" w:hAnsi="Times New Roman" w:cs="Times New Roman"/>
          <w:sz w:val="28"/>
          <w:szCs w:val="28"/>
        </w:rPr>
        <w:t xml:space="preserve"> 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  <w:lang w:val="vi-VN"/>
        </w:rPr>
        <w:t>(n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</w:rPr>
        <w:t>ế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  <w:lang w:val="vi-VN"/>
        </w:rPr>
        <w:t>u thu học ph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</w:rPr>
        <w:t>í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theo tín c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</w:rPr>
        <w:t xml:space="preserve">hỉ </w:t>
      </w:r>
      <w:r w:rsidR="00F120A5" w:rsidRPr="00F120A5">
        <w:rPr>
          <w:rFonts w:ascii="Times New Roman" w:hAnsi="Times New Roman" w:cs="Times New Roman"/>
          <w:i/>
          <w:iCs/>
          <w:sz w:val="28"/>
          <w:szCs w:val="28"/>
          <w:lang w:val="vi-VN"/>
        </w:rPr>
        <w:t>thì phải quy đổi về mức thu theo niên chế</w:t>
      </w:r>
      <w:r w:rsidR="00F120A5">
        <w:rPr>
          <w:rFonts w:ascii="Times New Roman" w:hAnsi="Times New Roman" w:cs="Times New Roman"/>
          <w:i/>
          <w:iCs/>
          <w:sz w:val="28"/>
          <w:szCs w:val="28"/>
        </w:rPr>
        <w:t xml:space="preserve"> hoặc </w:t>
      </w:r>
      <w:r w:rsidR="004038D2" w:rsidRP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cung cấ</w:t>
      </w:r>
      <w:r w:rsid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p các thông tin sau</w:t>
      </w:r>
      <w:r w:rsidR="004038D2" w:rsidRP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: (1) Tổng họ</w:t>
      </w:r>
      <w:r w:rsidR="002941EA" w:rsidRP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c phí toàn khóa:..............</w:t>
      </w:r>
      <w:r w:rsidR="004038D2" w:rsidRP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..............đồng; (2) Tổng số </w:t>
      </w:r>
      <w:r w:rsidR="004038D2" w:rsidRPr="002941EA">
        <w:rPr>
          <w:rFonts w:ascii="Times New Roman" w:hAnsi="Times New Roman" w:cs="Times New Roman"/>
          <w:i/>
          <w:iCs/>
          <w:color w:val="FF0000"/>
          <w:sz w:val="28"/>
          <w:szCs w:val="28"/>
          <w:lang w:val="vi-VN"/>
        </w:rPr>
        <w:t>tín ch</w:t>
      </w:r>
      <w:r w:rsidR="004038D2" w:rsidRP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ỉ, mô - đun toàn khóa.....................</w:t>
      </w:r>
      <w:r w:rsidR="002941EA" w:rsidRPr="002941EA">
        <w:rPr>
          <w:rFonts w:ascii="Times New Roman" w:hAnsi="Times New Roman" w:cs="Times New Roman"/>
          <w:i/>
          <w:iCs/>
          <w:color w:val="FF0000"/>
          <w:sz w:val="28"/>
          <w:szCs w:val="28"/>
        </w:rPr>
        <w:t>).</w:t>
      </w:r>
    </w:p>
    <w:p w:rsidR="002A7BB2" w:rsidRPr="002A7BB2" w:rsidRDefault="002A7BB2" w:rsidP="002A7BB2">
      <w:pPr>
        <w:spacing w:before="120" w:after="0"/>
        <w:jc w:val="both"/>
        <w:rPr>
          <w:rFonts w:ascii="Times New Roman" w:hAnsi="Times New Roman" w:cs="Times New Roman"/>
          <w:i/>
          <w:iCs/>
          <w:color w:val="FF0000"/>
          <w:sz w:val="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4667"/>
      </w:tblGrid>
      <w:tr w:rsidR="00247090" w:rsidRPr="00247090" w:rsidTr="004100BA">
        <w:trPr>
          <w:trHeight w:val="2580"/>
        </w:trPr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90" w:rsidRPr="002A7BB2" w:rsidRDefault="00247090" w:rsidP="002A7B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90" w:rsidRPr="004439D3" w:rsidRDefault="00247090" w:rsidP="00B9567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4439D3">
              <w:rPr>
                <w:rFonts w:ascii="Times New Roman" w:hAnsi="Times New Roman" w:cs="Times New Roman"/>
                <w:sz w:val="28"/>
                <w:szCs w:val="26"/>
                <w:lang w:val="vi-VN"/>
              </w:rPr>
              <w:t>............,ngày  ....  tháng ..... năm ...........</w:t>
            </w:r>
          </w:p>
          <w:p w:rsidR="00247090" w:rsidRPr="00247090" w:rsidRDefault="00247090" w:rsidP="00B9567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439D3">
              <w:rPr>
                <w:rFonts w:ascii="Times New Roman" w:hAnsi="Times New Roman" w:cs="Times New Roman"/>
                <w:b/>
                <w:bCs/>
                <w:sz w:val="28"/>
                <w:szCs w:val="26"/>
                <w:lang w:val="vi-VN"/>
              </w:rPr>
              <w:t>Thủ trưởng đơn vị</w:t>
            </w:r>
          </w:p>
          <w:p w:rsidR="00247090" w:rsidRPr="007F60ED" w:rsidRDefault="002F4A8B" w:rsidP="00B9567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60ED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E04877" w:rsidRPr="001142AD" w:rsidRDefault="00E04877" w:rsidP="00B9567E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</w:p>
    <w:sectPr w:rsidR="00E04877" w:rsidRPr="001142AD" w:rsidSect="004038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8"/>
    <w:rsid w:val="00006E98"/>
    <w:rsid w:val="00010124"/>
    <w:rsid w:val="0001546A"/>
    <w:rsid w:val="001142AD"/>
    <w:rsid w:val="001425AD"/>
    <w:rsid w:val="001B3591"/>
    <w:rsid w:val="00247090"/>
    <w:rsid w:val="002941EA"/>
    <w:rsid w:val="002A7BB2"/>
    <w:rsid w:val="002F4A8B"/>
    <w:rsid w:val="003C2206"/>
    <w:rsid w:val="004038D2"/>
    <w:rsid w:val="004100BA"/>
    <w:rsid w:val="004439D3"/>
    <w:rsid w:val="00586905"/>
    <w:rsid w:val="00695A68"/>
    <w:rsid w:val="007F60ED"/>
    <w:rsid w:val="008B4082"/>
    <w:rsid w:val="008E1F83"/>
    <w:rsid w:val="00906A44"/>
    <w:rsid w:val="00911611"/>
    <w:rsid w:val="00936477"/>
    <w:rsid w:val="009C75CB"/>
    <w:rsid w:val="00AC243D"/>
    <w:rsid w:val="00B14B2D"/>
    <w:rsid w:val="00B517C2"/>
    <w:rsid w:val="00B618C7"/>
    <w:rsid w:val="00B9567E"/>
    <w:rsid w:val="00D46D15"/>
    <w:rsid w:val="00D61988"/>
    <w:rsid w:val="00D94727"/>
    <w:rsid w:val="00DB3D13"/>
    <w:rsid w:val="00E04877"/>
    <w:rsid w:val="00E7233F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36F80B-27A3-4A2E-A0C4-A79F341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0212-1509-4B10-AC73-7BFD47E9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BTXH</dc:creator>
  <cp:lastModifiedBy>DELL</cp:lastModifiedBy>
  <cp:revision>12</cp:revision>
  <dcterms:created xsi:type="dcterms:W3CDTF">2019-07-09T10:37:00Z</dcterms:created>
  <dcterms:modified xsi:type="dcterms:W3CDTF">2020-07-07T08:02:00Z</dcterms:modified>
</cp:coreProperties>
</file>